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116288">
        <w:rPr>
          <w:sz w:val="24"/>
        </w:rPr>
        <w:t>1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</w:t>
      </w:r>
      <w:r w:rsidR="00116288">
        <w:rPr>
          <w:bCs/>
          <w:szCs w:val="24"/>
        </w:rPr>
        <w:t>2</w:t>
      </w:r>
      <w:r w:rsidR="00563C94">
        <w:rPr>
          <w:bCs/>
          <w:szCs w:val="24"/>
        </w:rPr>
        <w:t>-202</w:t>
      </w:r>
      <w:r w:rsidR="00116288">
        <w:rPr>
          <w:bCs/>
          <w:szCs w:val="24"/>
        </w:rPr>
        <w:t>4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E0081C">
        <w:t>6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CE61DC">
        <w:t>1</w:t>
      </w:r>
      <w:r w:rsidR="00E0081C">
        <w:t>9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E0081C">
        <w:t xml:space="preserve">85 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 w:rsidR="003C392D">
        <w:rPr>
          <w:bCs/>
          <w:sz w:val="24"/>
          <w:szCs w:val="24"/>
        </w:rPr>
        <w:t>приложению 1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 xml:space="preserve">согласно </w:t>
      </w:r>
      <w:r w:rsidR="003C392D">
        <w:rPr>
          <w:bCs/>
          <w:sz w:val="24"/>
          <w:szCs w:val="24"/>
        </w:rPr>
        <w:t>приложению 2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3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Казым согласно </w:t>
      </w:r>
      <w:r w:rsidR="003C392D">
        <w:rPr>
          <w:bCs/>
          <w:sz w:val="24"/>
          <w:szCs w:val="24"/>
        </w:rPr>
        <w:t>приложению 4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5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 xml:space="preserve">согласно </w:t>
      </w:r>
      <w:r w:rsidR="003C392D">
        <w:rPr>
          <w:bCs/>
          <w:sz w:val="24"/>
          <w:szCs w:val="24"/>
        </w:rPr>
        <w:t>приложению 6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7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Сорум согласно </w:t>
      </w:r>
      <w:r w:rsidR="003C392D">
        <w:rPr>
          <w:bCs/>
          <w:sz w:val="24"/>
          <w:szCs w:val="24"/>
        </w:rPr>
        <w:t>приложению 8</w:t>
      </w:r>
      <w:bookmarkStart w:id="0" w:name="_GoBack"/>
      <w:bookmarkEnd w:id="0"/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2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и 202</w:t>
      </w:r>
      <w:r w:rsidR="006229CD">
        <w:rPr>
          <w:bCs/>
          <w:sz w:val="24"/>
          <w:szCs w:val="24"/>
        </w:rPr>
        <w:t>4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1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6229CD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и 202</w:t>
      </w:r>
      <w:r w:rsidR="006229CD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</w:t>
      </w:r>
      <w:r w:rsidR="00705903">
        <w:rPr>
          <w:sz w:val="24"/>
        </w:rPr>
        <w:t>,</w:t>
      </w:r>
      <w:r w:rsidR="00DA3CF8">
        <w:rPr>
          <w:sz w:val="24"/>
        </w:rPr>
        <w:t xml:space="preserve">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23693D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</w:t>
      </w:r>
    </w:p>
    <w:p w:rsidR="0023693D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Белоярского района</w:t>
      </w:r>
      <w:r w:rsidR="0023693D">
        <w:rPr>
          <w:sz w:val="24"/>
        </w:rPr>
        <w:t xml:space="preserve">                                                                                                     </w:t>
      </w:r>
      <w:r w:rsidR="0023693D" w:rsidRPr="0023693D">
        <w:rPr>
          <w:sz w:val="24"/>
        </w:rPr>
        <w:t>И.Ю. Гисс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16288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3693D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C392D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229CD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05903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6114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A8C9F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97E4B-94F3-4319-8C72-A1C1F50E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358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Смащенко Анна Владимировна</cp:lastModifiedBy>
  <cp:revision>10</cp:revision>
  <cp:lastPrinted>2020-12-24T09:12:00Z</cp:lastPrinted>
  <dcterms:created xsi:type="dcterms:W3CDTF">2019-12-12T09:27:00Z</dcterms:created>
  <dcterms:modified xsi:type="dcterms:W3CDTF">2021-12-21T06:51:00Z</dcterms:modified>
</cp:coreProperties>
</file>